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D3" w:rsidRPr="007E59C7" w:rsidRDefault="00AC64D3" w:rsidP="00AC64D3">
      <w:pPr>
        <w:spacing w:after="0"/>
        <w:jc w:val="center"/>
        <w:rPr>
          <w:rFonts w:ascii="Arial" w:hAnsi="Arial" w:cs="Arial"/>
          <w:b/>
          <w:color w:val="000000" w:themeColor="text1"/>
          <w:sz w:val="24"/>
          <w:szCs w:val="24"/>
        </w:rPr>
      </w:pPr>
      <w:r>
        <w:rPr>
          <w:rFonts w:ascii="Arial" w:hAnsi="Arial" w:cs="Arial"/>
          <w:b/>
          <w:color w:val="000000" w:themeColor="text1"/>
          <w:sz w:val="24"/>
          <w:szCs w:val="24"/>
        </w:rPr>
        <w:t>ACTA QUINTA</w:t>
      </w:r>
      <w:r w:rsidRPr="007E59C7">
        <w:rPr>
          <w:rFonts w:ascii="Arial" w:hAnsi="Arial" w:cs="Arial"/>
          <w:b/>
          <w:color w:val="000000" w:themeColor="text1"/>
          <w:sz w:val="24"/>
          <w:szCs w:val="24"/>
        </w:rPr>
        <w:t xml:space="preserve"> DE ACTIVIDADES DE LA</w:t>
      </w:r>
    </w:p>
    <w:p w:rsidR="00AC64D3" w:rsidRPr="007E59C7" w:rsidRDefault="00AC64D3" w:rsidP="00AC64D3">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REGIDURÍA DE TURISMO</w:t>
      </w:r>
    </w:p>
    <w:p w:rsidR="00AC64D3" w:rsidRPr="007E59C7" w:rsidRDefault="00AC64D3" w:rsidP="00AC64D3">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DEL MUNICIPIO DE</w:t>
      </w:r>
    </w:p>
    <w:p w:rsidR="00AC64D3" w:rsidRPr="007E59C7" w:rsidRDefault="00AC64D3" w:rsidP="00AC64D3">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AYUTLA, JALISCO. 2015-2018.</w:t>
      </w:r>
    </w:p>
    <w:p w:rsidR="00AC64D3" w:rsidRPr="007E59C7" w:rsidRDefault="00AC64D3" w:rsidP="00AC64D3">
      <w:pPr>
        <w:spacing w:after="0"/>
        <w:jc w:val="both"/>
        <w:rPr>
          <w:rFonts w:ascii="Arial" w:hAnsi="Arial" w:cs="Arial"/>
          <w:b/>
          <w:color w:val="000000" w:themeColor="text1"/>
          <w:sz w:val="24"/>
          <w:szCs w:val="24"/>
        </w:rPr>
      </w:pPr>
    </w:p>
    <w:p w:rsidR="00AC64D3" w:rsidRPr="00B05A1C" w:rsidRDefault="00AC64D3" w:rsidP="00AC64D3">
      <w:pPr>
        <w:spacing w:after="0"/>
        <w:jc w:val="both"/>
        <w:rPr>
          <w:rFonts w:ascii="Arial" w:hAnsi="Arial" w:cs="Arial"/>
          <w:b/>
          <w:color w:val="7F7F7F" w:themeColor="text1" w:themeTint="80"/>
          <w:sz w:val="24"/>
          <w:szCs w:val="24"/>
        </w:rPr>
      </w:pPr>
    </w:p>
    <w:p w:rsidR="00FD5340" w:rsidRDefault="00AC64D3" w:rsidP="0018577E">
      <w:pPr>
        <w:spacing w:after="0"/>
        <w:jc w:val="both"/>
        <w:rPr>
          <w:rFonts w:ascii="Arial" w:hAnsi="Arial" w:cs="Arial"/>
          <w:color w:val="000000" w:themeColor="text1"/>
          <w:sz w:val="24"/>
          <w:szCs w:val="24"/>
        </w:rPr>
      </w:pPr>
      <w:r w:rsidRPr="00B05A1C">
        <w:rPr>
          <w:rFonts w:ascii="Arial" w:hAnsi="Arial" w:cs="Arial"/>
          <w:color w:val="7F7F7F" w:themeColor="text1" w:themeTint="80"/>
          <w:sz w:val="24"/>
          <w:szCs w:val="24"/>
        </w:rPr>
        <w:tab/>
      </w:r>
      <w:r w:rsidRPr="00B91099">
        <w:rPr>
          <w:rFonts w:ascii="Arial" w:hAnsi="Arial" w:cs="Arial"/>
          <w:color w:val="000000" w:themeColor="text1"/>
          <w:sz w:val="24"/>
          <w:szCs w:val="24"/>
        </w:rPr>
        <w:t xml:space="preserve">En Ayutla, Jalisco, a </w:t>
      </w:r>
      <w:r>
        <w:rPr>
          <w:rFonts w:ascii="Arial" w:hAnsi="Arial" w:cs="Arial"/>
          <w:color w:val="000000" w:themeColor="text1"/>
          <w:sz w:val="24"/>
          <w:szCs w:val="24"/>
        </w:rPr>
        <w:t xml:space="preserve">27 </w:t>
      </w:r>
      <w:r w:rsidR="0018577E">
        <w:rPr>
          <w:rFonts w:ascii="Arial" w:hAnsi="Arial" w:cs="Arial"/>
          <w:color w:val="000000" w:themeColor="text1"/>
          <w:sz w:val="24"/>
          <w:szCs w:val="24"/>
        </w:rPr>
        <w:t>Veintisiete</w:t>
      </w:r>
      <w:r>
        <w:rPr>
          <w:rFonts w:ascii="Arial" w:hAnsi="Arial" w:cs="Arial"/>
          <w:color w:val="000000" w:themeColor="text1"/>
          <w:sz w:val="24"/>
          <w:szCs w:val="24"/>
        </w:rPr>
        <w:t xml:space="preserve"> de Abril</w:t>
      </w:r>
      <w:r w:rsidRPr="00B91099">
        <w:rPr>
          <w:rFonts w:ascii="Arial" w:hAnsi="Arial" w:cs="Arial"/>
          <w:color w:val="000000" w:themeColor="text1"/>
          <w:sz w:val="24"/>
          <w:szCs w:val="24"/>
        </w:rPr>
        <w:t xml:space="preserve"> de 2016 dos mil dieciséis, la que suscribe C. María Guadalupe Chávez Murguía, Regidora a cargo de la Comisión Edilicia de TURISMO</w:t>
      </w:r>
      <w:r>
        <w:rPr>
          <w:rFonts w:ascii="Arial" w:hAnsi="Arial" w:cs="Arial"/>
          <w:color w:val="000000" w:themeColor="text1"/>
          <w:sz w:val="24"/>
          <w:szCs w:val="24"/>
        </w:rPr>
        <w:t xml:space="preserve">, en coordinación </w:t>
      </w:r>
      <w:r w:rsidRPr="00B91099">
        <w:rPr>
          <w:rFonts w:ascii="Arial" w:hAnsi="Arial" w:cs="Arial"/>
          <w:color w:val="000000" w:themeColor="text1"/>
          <w:sz w:val="24"/>
          <w:szCs w:val="24"/>
        </w:rPr>
        <w:t xml:space="preserve">con la Dirección de Turismo a cargo de la L.T. Ana Paulina Quintero Sánchez </w:t>
      </w:r>
      <w:r w:rsidR="0018577E">
        <w:rPr>
          <w:rFonts w:ascii="Arial" w:hAnsi="Arial" w:cs="Arial"/>
          <w:color w:val="000000" w:themeColor="text1"/>
          <w:sz w:val="24"/>
          <w:szCs w:val="24"/>
        </w:rPr>
        <w:t xml:space="preserve">nos reunimos con la finalidad de dar seguimientos los proyectos y trabajos realizados para el apoyo del sector turístico del municipio, el cual esta agendada una cita con el presidente municipal el L.A.E Lorenzo Murguía López y el </w:t>
      </w:r>
      <w:r w:rsidR="000E2EA8">
        <w:rPr>
          <w:rFonts w:ascii="Arial" w:hAnsi="Arial" w:cs="Arial"/>
          <w:color w:val="000000" w:themeColor="text1"/>
          <w:sz w:val="24"/>
          <w:szCs w:val="24"/>
        </w:rPr>
        <w:t>C. Rodolfo Herrada Espinosa director general de INN+Crea Consultores turísticos la cual busca crear un convenio con el municipio para fo</w:t>
      </w:r>
      <w:r w:rsidR="00FD5340">
        <w:rPr>
          <w:rFonts w:ascii="Arial" w:hAnsi="Arial" w:cs="Arial"/>
          <w:color w:val="000000" w:themeColor="text1"/>
          <w:sz w:val="24"/>
          <w:szCs w:val="24"/>
        </w:rPr>
        <w:t>r</w:t>
      </w:r>
      <w:r w:rsidR="000E2EA8">
        <w:rPr>
          <w:rFonts w:ascii="Arial" w:hAnsi="Arial" w:cs="Arial"/>
          <w:color w:val="000000" w:themeColor="text1"/>
          <w:sz w:val="24"/>
          <w:szCs w:val="24"/>
        </w:rPr>
        <w:t>talecer el desarrollo, la competitividad, la actividad turística, la promoción y comer</w:t>
      </w:r>
      <w:r w:rsidR="00FD5340">
        <w:rPr>
          <w:rFonts w:ascii="Arial" w:hAnsi="Arial" w:cs="Arial"/>
          <w:color w:val="000000" w:themeColor="text1"/>
          <w:sz w:val="24"/>
          <w:szCs w:val="24"/>
        </w:rPr>
        <w:t xml:space="preserve">cialización del destino para ir generando mayor afluencia de visitantes al municipio, mismo que integra de manera regional la denominada Ruta del Peregrino, la cual de ser aprobado el convenio obtendrá promocionara en redes sociales, evento, recorridos y actividades que apoyen la actividad turística en el municipio, se integraría al municipio a un pasaporte regional, se le dará promoción en ferias, Exposiciones o Eventos Turísticos, asesoramiento para crear un circuito turístico, además de esto se </w:t>
      </w:r>
      <w:r w:rsidR="00260F00">
        <w:rPr>
          <w:rFonts w:ascii="Arial" w:hAnsi="Arial" w:cs="Arial"/>
          <w:color w:val="000000" w:themeColor="text1"/>
          <w:sz w:val="24"/>
          <w:szCs w:val="24"/>
        </w:rPr>
        <w:t>traerá por mes un camión de visitantes.</w:t>
      </w:r>
    </w:p>
    <w:p w:rsidR="00260F00" w:rsidRDefault="00260F00" w:rsidP="0018577E">
      <w:pPr>
        <w:spacing w:after="0"/>
        <w:jc w:val="both"/>
        <w:rPr>
          <w:rFonts w:ascii="Arial" w:hAnsi="Arial" w:cs="Arial"/>
          <w:color w:val="000000" w:themeColor="text1"/>
          <w:sz w:val="24"/>
          <w:szCs w:val="24"/>
        </w:rPr>
      </w:pPr>
    </w:p>
    <w:p w:rsidR="00D829A5" w:rsidRDefault="000C7517" w:rsidP="0037219D">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Debido a que estamos en del peregrinaje, recibimos la visita de personas que caminan hacia el municipio de Talpa de Allende, entre las que tenemos mayor afluencia de personas que vienen desde el estado de Colima, Michoacán, </w:t>
      </w:r>
      <w:r w:rsidR="00B119B3">
        <w:rPr>
          <w:rFonts w:ascii="Arial" w:hAnsi="Arial" w:cs="Arial"/>
          <w:color w:val="000000" w:themeColor="text1"/>
          <w:sz w:val="24"/>
          <w:szCs w:val="24"/>
        </w:rPr>
        <w:t xml:space="preserve">de la Región </w:t>
      </w:r>
      <w:r>
        <w:rPr>
          <w:rFonts w:ascii="Arial" w:hAnsi="Arial" w:cs="Arial"/>
          <w:color w:val="000000" w:themeColor="text1"/>
          <w:sz w:val="24"/>
          <w:szCs w:val="24"/>
        </w:rPr>
        <w:t xml:space="preserve">Costa Sur, </w:t>
      </w:r>
      <w:r w:rsidR="00B119B3">
        <w:rPr>
          <w:rFonts w:ascii="Arial" w:hAnsi="Arial" w:cs="Arial"/>
          <w:color w:val="000000" w:themeColor="text1"/>
          <w:sz w:val="24"/>
          <w:szCs w:val="24"/>
        </w:rPr>
        <w:t>Sierra de Amula, Sur y Suerte del Estado de Jalisco. Por lo cual se llego al acuerdo de mantener</w:t>
      </w:r>
      <w:r w:rsidR="00260F00">
        <w:rPr>
          <w:rFonts w:ascii="Arial" w:hAnsi="Arial" w:cs="Arial"/>
          <w:color w:val="000000" w:themeColor="text1"/>
          <w:sz w:val="24"/>
          <w:szCs w:val="24"/>
        </w:rPr>
        <w:t xml:space="preserve"> una estrecha comunicación con el cuerpo de bomberos y Protección Civil </w:t>
      </w:r>
      <w:r w:rsidR="00B119B3">
        <w:rPr>
          <w:rFonts w:ascii="Arial" w:hAnsi="Arial" w:cs="Arial"/>
          <w:color w:val="000000" w:themeColor="text1"/>
          <w:sz w:val="24"/>
          <w:szCs w:val="24"/>
        </w:rPr>
        <w:t xml:space="preserve">a cargo de del C. Luis Cianca, para que mantenga una </w:t>
      </w:r>
      <w:r w:rsidR="00EE6460">
        <w:rPr>
          <w:rFonts w:ascii="Arial" w:hAnsi="Arial" w:cs="Arial"/>
          <w:color w:val="000000" w:themeColor="text1"/>
          <w:sz w:val="24"/>
          <w:szCs w:val="24"/>
        </w:rPr>
        <w:t>adecuada vigilancia y salvaguarde la seguridad de los peregrinos,</w:t>
      </w:r>
      <w:r w:rsidR="0037219D">
        <w:rPr>
          <w:rFonts w:ascii="Arial" w:hAnsi="Arial" w:cs="Arial"/>
          <w:color w:val="000000" w:themeColor="text1"/>
          <w:sz w:val="24"/>
          <w:szCs w:val="24"/>
        </w:rPr>
        <w:t xml:space="preserve"> realizando acciones de monitoreo de los peregrino en coordinación con la dependencia de Seguridad Publica, para</w:t>
      </w:r>
      <w:r w:rsidR="00EE6460">
        <w:rPr>
          <w:rFonts w:ascii="Arial" w:hAnsi="Arial" w:cs="Arial"/>
          <w:color w:val="000000" w:themeColor="text1"/>
          <w:sz w:val="24"/>
          <w:szCs w:val="24"/>
        </w:rPr>
        <w:t xml:space="preserve"> </w:t>
      </w:r>
      <w:r w:rsidR="0037219D">
        <w:rPr>
          <w:rFonts w:ascii="Arial" w:hAnsi="Arial" w:cs="Arial"/>
          <w:color w:val="000000" w:themeColor="text1"/>
          <w:sz w:val="24"/>
          <w:szCs w:val="24"/>
        </w:rPr>
        <w:t>instalar patrullas de vigilancia durante el día y por parte de la noche, haciendo la invitación al peregrino para que circule por brechas o caminos especiales para ellos, a los automovilistas conduzcan con responsabilidad y precaución, atendiendo los señalamientos, entre otras acciones para evitar posibles incidentes</w:t>
      </w:r>
      <w:r w:rsidR="00DF6210">
        <w:rPr>
          <w:rFonts w:ascii="Arial" w:hAnsi="Arial" w:cs="Arial"/>
          <w:color w:val="000000" w:themeColor="text1"/>
          <w:sz w:val="24"/>
          <w:szCs w:val="24"/>
        </w:rPr>
        <w:t>.</w:t>
      </w:r>
    </w:p>
    <w:p w:rsidR="00DF6210" w:rsidRDefault="00DF6210" w:rsidP="0037219D">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DF6210" w:rsidRDefault="00DF6210" w:rsidP="0037219D">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Por otra parte se llevo a la estrategia de brindar servicio de información turística y de los prestadores de servicio para que las personas conozcan los atractivos y destinos con los que cuenta el municipio, con la finalidad de hacer que visiten de nuevo el municipio en temporadas bajas, por lo cual se planea crear paquetes </w:t>
      </w:r>
      <w:r>
        <w:rPr>
          <w:rFonts w:ascii="Arial" w:hAnsi="Arial" w:cs="Arial"/>
          <w:color w:val="000000" w:themeColor="text1"/>
          <w:sz w:val="24"/>
          <w:szCs w:val="24"/>
        </w:rPr>
        <w:lastRenderedPageBreak/>
        <w:t>especiales para este periodo, se enfoca en un tipo de mercado de acuerdo en función a su presupuesto.</w:t>
      </w:r>
    </w:p>
    <w:p w:rsidR="0011445E" w:rsidRDefault="0011445E" w:rsidP="0037219D">
      <w:pPr>
        <w:spacing w:after="0"/>
        <w:jc w:val="both"/>
        <w:rPr>
          <w:rFonts w:ascii="Arial" w:hAnsi="Arial" w:cs="Arial"/>
          <w:color w:val="000000" w:themeColor="text1"/>
          <w:sz w:val="24"/>
          <w:szCs w:val="24"/>
        </w:rPr>
      </w:pPr>
    </w:p>
    <w:p w:rsidR="0011445E" w:rsidRDefault="0011445E" w:rsidP="0037219D">
      <w:pPr>
        <w:spacing w:after="0"/>
        <w:jc w:val="both"/>
        <w:rPr>
          <w:rFonts w:ascii="Arial" w:hAnsi="Arial" w:cs="Arial"/>
          <w:color w:val="000000" w:themeColor="text1"/>
          <w:sz w:val="24"/>
          <w:szCs w:val="24"/>
        </w:rPr>
      </w:pPr>
    </w:p>
    <w:p w:rsidR="0011445E" w:rsidRDefault="0011445E" w:rsidP="0037219D">
      <w:pPr>
        <w:spacing w:after="0"/>
        <w:jc w:val="both"/>
        <w:rPr>
          <w:rFonts w:ascii="Arial" w:hAnsi="Arial" w:cs="Arial"/>
          <w:color w:val="000000" w:themeColor="text1"/>
          <w:sz w:val="24"/>
          <w:szCs w:val="24"/>
        </w:rPr>
      </w:pPr>
    </w:p>
    <w:p w:rsidR="0011445E" w:rsidRDefault="0011445E" w:rsidP="0037219D">
      <w:pPr>
        <w:spacing w:after="0"/>
        <w:jc w:val="both"/>
        <w:rPr>
          <w:rFonts w:ascii="Arial" w:hAnsi="Arial" w:cs="Arial"/>
          <w:color w:val="000000" w:themeColor="text1"/>
          <w:sz w:val="24"/>
          <w:szCs w:val="24"/>
        </w:rPr>
      </w:pPr>
    </w:p>
    <w:p w:rsidR="0011445E" w:rsidRDefault="0011445E" w:rsidP="0037219D">
      <w:pPr>
        <w:spacing w:after="0"/>
        <w:jc w:val="both"/>
        <w:rPr>
          <w:rFonts w:ascii="Arial" w:hAnsi="Arial" w:cs="Arial"/>
          <w:color w:val="000000" w:themeColor="text1"/>
          <w:sz w:val="24"/>
          <w:szCs w:val="24"/>
        </w:rPr>
      </w:pPr>
    </w:p>
    <w:p w:rsidR="0011445E" w:rsidRDefault="0011445E" w:rsidP="0037219D">
      <w:pPr>
        <w:spacing w:after="0"/>
        <w:jc w:val="both"/>
        <w:rPr>
          <w:rFonts w:ascii="Arial" w:hAnsi="Arial" w:cs="Arial"/>
          <w:color w:val="000000" w:themeColor="text1"/>
          <w:sz w:val="24"/>
          <w:szCs w:val="24"/>
        </w:rPr>
      </w:pPr>
    </w:p>
    <w:p w:rsidR="0011445E" w:rsidRDefault="0011445E" w:rsidP="0037219D">
      <w:pPr>
        <w:spacing w:after="0"/>
        <w:jc w:val="both"/>
        <w:rPr>
          <w:rFonts w:ascii="Arial" w:hAnsi="Arial" w:cs="Arial"/>
          <w:color w:val="000000" w:themeColor="text1"/>
          <w:sz w:val="24"/>
          <w:szCs w:val="24"/>
        </w:rPr>
      </w:pPr>
    </w:p>
    <w:p w:rsidR="0011445E" w:rsidRPr="00F51840" w:rsidRDefault="0011445E" w:rsidP="0011445E">
      <w:pPr>
        <w:spacing w:after="0"/>
        <w:jc w:val="center"/>
        <w:rPr>
          <w:rFonts w:ascii="Arial" w:hAnsi="Arial" w:cs="Arial"/>
          <w:color w:val="000000" w:themeColor="text1"/>
          <w:sz w:val="24"/>
          <w:szCs w:val="24"/>
        </w:rPr>
      </w:pPr>
      <w:r w:rsidRPr="00F51840">
        <w:rPr>
          <w:rFonts w:ascii="Arial" w:hAnsi="Arial" w:cs="Arial"/>
          <w:color w:val="000000" w:themeColor="text1"/>
          <w:sz w:val="24"/>
          <w:szCs w:val="24"/>
        </w:rPr>
        <w:t>A T E N T A M E N T E</w:t>
      </w:r>
    </w:p>
    <w:p w:rsidR="0011445E" w:rsidRPr="008C54E0" w:rsidRDefault="0011445E" w:rsidP="0011445E">
      <w:pPr>
        <w:spacing w:after="0"/>
        <w:jc w:val="center"/>
        <w:rPr>
          <w:rFonts w:ascii="Arial" w:hAnsi="Arial" w:cs="Arial"/>
          <w:color w:val="000000" w:themeColor="text1"/>
          <w:szCs w:val="24"/>
        </w:rPr>
      </w:pPr>
      <w:r w:rsidRPr="008C54E0">
        <w:rPr>
          <w:rFonts w:ascii="Arial" w:hAnsi="Arial" w:cs="Arial"/>
          <w:color w:val="000000" w:themeColor="text1"/>
          <w:szCs w:val="24"/>
        </w:rPr>
        <w:t>“Lealtad y Trabajo para progresar”</w:t>
      </w:r>
    </w:p>
    <w:p w:rsidR="0011445E" w:rsidRDefault="0011445E" w:rsidP="0011445E">
      <w:pPr>
        <w:spacing w:after="0"/>
        <w:jc w:val="center"/>
        <w:rPr>
          <w:rFonts w:ascii="Arial" w:hAnsi="Arial" w:cs="Arial"/>
          <w:color w:val="000000" w:themeColor="text1"/>
          <w:sz w:val="24"/>
          <w:szCs w:val="24"/>
        </w:rPr>
      </w:pPr>
    </w:p>
    <w:p w:rsidR="0011445E" w:rsidRDefault="0011445E" w:rsidP="0011445E">
      <w:pPr>
        <w:spacing w:after="0"/>
        <w:jc w:val="center"/>
        <w:rPr>
          <w:rFonts w:ascii="Arial" w:hAnsi="Arial" w:cs="Arial"/>
          <w:color w:val="000000" w:themeColor="text1"/>
          <w:sz w:val="24"/>
          <w:szCs w:val="24"/>
        </w:rPr>
      </w:pPr>
    </w:p>
    <w:p w:rsidR="0011445E" w:rsidRDefault="0011445E" w:rsidP="0011445E">
      <w:pPr>
        <w:spacing w:after="0"/>
        <w:jc w:val="center"/>
        <w:rPr>
          <w:rFonts w:ascii="Arial" w:hAnsi="Arial" w:cs="Arial"/>
          <w:color w:val="000000" w:themeColor="text1"/>
          <w:sz w:val="24"/>
          <w:szCs w:val="24"/>
        </w:rPr>
      </w:pPr>
    </w:p>
    <w:p w:rsidR="0011445E" w:rsidRDefault="0011445E" w:rsidP="0011445E">
      <w:pPr>
        <w:spacing w:after="0"/>
        <w:jc w:val="center"/>
        <w:rPr>
          <w:rFonts w:ascii="Arial" w:hAnsi="Arial" w:cs="Arial"/>
          <w:color w:val="000000" w:themeColor="text1"/>
          <w:sz w:val="24"/>
          <w:szCs w:val="24"/>
        </w:rPr>
      </w:pPr>
    </w:p>
    <w:p w:rsidR="0011445E" w:rsidRDefault="0011445E" w:rsidP="0011445E">
      <w:pPr>
        <w:spacing w:after="0"/>
        <w:jc w:val="center"/>
        <w:rPr>
          <w:rFonts w:ascii="Arial" w:hAnsi="Arial" w:cs="Arial"/>
          <w:color w:val="000000" w:themeColor="text1"/>
          <w:sz w:val="24"/>
          <w:szCs w:val="24"/>
        </w:rPr>
      </w:pPr>
    </w:p>
    <w:p w:rsidR="0011445E" w:rsidRDefault="0011445E" w:rsidP="0011445E">
      <w:pPr>
        <w:spacing w:after="0"/>
        <w:jc w:val="center"/>
        <w:rPr>
          <w:rFonts w:ascii="Arial" w:hAnsi="Arial" w:cs="Arial"/>
          <w:color w:val="000000" w:themeColor="text1"/>
          <w:sz w:val="24"/>
          <w:szCs w:val="24"/>
        </w:rPr>
      </w:pPr>
    </w:p>
    <w:p w:rsidR="0011445E" w:rsidRDefault="0011445E" w:rsidP="0011445E">
      <w:pPr>
        <w:spacing w:after="0"/>
        <w:jc w:val="center"/>
        <w:rPr>
          <w:rFonts w:ascii="Arial" w:hAnsi="Arial" w:cs="Arial"/>
          <w:color w:val="000000" w:themeColor="text1"/>
          <w:sz w:val="24"/>
          <w:szCs w:val="24"/>
        </w:rPr>
      </w:pPr>
    </w:p>
    <w:p w:rsidR="0011445E" w:rsidRDefault="0011445E" w:rsidP="0011445E">
      <w:pPr>
        <w:spacing w:after="0"/>
        <w:jc w:val="center"/>
        <w:rPr>
          <w:rFonts w:ascii="Arial" w:hAnsi="Arial" w:cs="Arial"/>
          <w:color w:val="000000" w:themeColor="text1"/>
          <w:sz w:val="24"/>
          <w:szCs w:val="24"/>
        </w:rPr>
      </w:pPr>
      <w:r>
        <w:rPr>
          <w:rFonts w:ascii="Arial" w:hAnsi="Arial" w:cs="Arial"/>
          <w:color w:val="000000" w:themeColor="text1"/>
          <w:sz w:val="24"/>
          <w:szCs w:val="24"/>
        </w:rPr>
        <w:t xml:space="preserve">           ____________________________________</w:t>
      </w:r>
    </w:p>
    <w:p w:rsidR="0011445E" w:rsidRDefault="0011445E" w:rsidP="0011445E">
      <w:pPr>
        <w:spacing w:after="0"/>
        <w:ind w:firstLine="708"/>
        <w:jc w:val="center"/>
        <w:rPr>
          <w:rFonts w:ascii="Arial" w:hAnsi="Arial" w:cs="Arial"/>
        </w:rPr>
      </w:pPr>
      <w:r w:rsidRPr="0080581E">
        <w:rPr>
          <w:rFonts w:ascii="Arial" w:hAnsi="Arial" w:cs="Arial"/>
          <w:color w:val="000000" w:themeColor="text1"/>
          <w:szCs w:val="24"/>
        </w:rPr>
        <w:t>C. MARÍA GUADALUPE CHÁVEZ MURGUÍA</w:t>
      </w:r>
    </w:p>
    <w:p w:rsidR="0011445E" w:rsidRDefault="0011445E" w:rsidP="0011445E">
      <w:pPr>
        <w:spacing w:after="0"/>
        <w:ind w:left="708" w:firstLine="708"/>
        <w:jc w:val="center"/>
        <w:rPr>
          <w:rFonts w:ascii="Arial" w:hAnsi="Arial" w:cs="Arial"/>
        </w:rPr>
      </w:pPr>
      <w:r w:rsidRPr="0080581E">
        <w:rPr>
          <w:rFonts w:ascii="Arial" w:hAnsi="Arial" w:cs="Arial"/>
          <w:color w:val="000000" w:themeColor="text1"/>
          <w:szCs w:val="24"/>
        </w:rPr>
        <w:t>Regidora de</w:t>
      </w:r>
      <w:r>
        <w:rPr>
          <w:rFonts w:ascii="Arial" w:hAnsi="Arial" w:cs="Arial"/>
          <w:color w:val="000000" w:themeColor="text1"/>
          <w:szCs w:val="24"/>
        </w:rPr>
        <w:t xml:space="preserve"> la Comisión de </w:t>
      </w:r>
      <w:r w:rsidRPr="0080581E">
        <w:rPr>
          <w:rFonts w:ascii="Arial" w:hAnsi="Arial" w:cs="Arial"/>
          <w:color w:val="000000" w:themeColor="text1"/>
          <w:szCs w:val="24"/>
        </w:rPr>
        <w:t xml:space="preserve"> </w:t>
      </w:r>
      <w:r>
        <w:rPr>
          <w:rFonts w:ascii="Arial" w:hAnsi="Arial" w:cs="Arial"/>
          <w:color w:val="000000" w:themeColor="text1"/>
          <w:szCs w:val="24"/>
        </w:rPr>
        <w:t>Turismo</w:t>
      </w:r>
    </w:p>
    <w:p w:rsidR="0011445E" w:rsidRDefault="0011445E" w:rsidP="0011445E">
      <w:pPr>
        <w:spacing w:after="0"/>
        <w:rPr>
          <w:rFonts w:ascii="Arial" w:hAnsi="Arial" w:cs="Arial"/>
        </w:rPr>
      </w:pPr>
    </w:p>
    <w:p w:rsidR="0011445E" w:rsidRDefault="0011445E" w:rsidP="0011445E">
      <w:pPr>
        <w:spacing w:after="0"/>
        <w:rPr>
          <w:rFonts w:ascii="Arial" w:hAnsi="Arial" w:cs="Arial"/>
        </w:rPr>
      </w:pPr>
    </w:p>
    <w:p w:rsidR="0011445E" w:rsidRDefault="0011445E" w:rsidP="0011445E">
      <w:pPr>
        <w:spacing w:after="0"/>
        <w:rPr>
          <w:rFonts w:ascii="Arial" w:hAnsi="Arial" w:cs="Arial"/>
        </w:rPr>
      </w:pPr>
    </w:p>
    <w:p w:rsidR="0011445E" w:rsidRDefault="0011445E" w:rsidP="0011445E">
      <w:pPr>
        <w:spacing w:after="0"/>
        <w:rPr>
          <w:rFonts w:ascii="Arial" w:hAnsi="Arial" w:cs="Arial"/>
        </w:rPr>
      </w:pPr>
    </w:p>
    <w:p w:rsidR="0011445E" w:rsidRDefault="0011445E" w:rsidP="0011445E">
      <w:pPr>
        <w:spacing w:after="0"/>
        <w:ind w:firstLine="708"/>
        <w:jc w:val="center"/>
        <w:rPr>
          <w:rFonts w:ascii="Arial" w:hAnsi="Arial" w:cs="Arial"/>
        </w:rPr>
      </w:pPr>
    </w:p>
    <w:p w:rsidR="0011445E" w:rsidRDefault="0011445E" w:rsidP="0011445E">
      <w:pPr>
        <w:spacing w:after="0"/>
        <w:ind w:firstLine="708"/>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w:t>
      </w:r>
    </w:p>
    <w:p w:rsidR="0011445E" w:rsidRPr="0045163E" w:rsidRDefault="0011445E" w:rsidP="0011445E">
      <w:pPr>
        <w:spacing w:after="0"/>
        <w:ind w:firstLine="708"/>
        <w:jc w:val="center"/>
        <w:rPr>
          <w:rFonts w:ascii="Arial" w:hAnsi="Arial" w:cs="Arial"/>
        </w:rPr>
      </w:pPr>
      <w:r>
        <w:rPr>
          <w:rFonts w:ascii="Arial" w:hAnsi="Arial" w:cs="Arial"/>
        </w:rPr>
        <w:t xml:space="preserve">LIC. ANA PAULINA QUINTERO </w:t>
      </w:r>
      <w:r w:rsidRPr="0080581E">
        <w:rPr>
          <w:rFonts w:ascii="Arial" w:hAnsi="Arial" w:cs="Arial"/>
        </w:rPr>
        <w:t>SÁNCHEZ</w:t>
      </w:r>
    </w:p>
    <w:p w:rsidR="0011445E" w:rsidRPr="0080581E" w:rsidRDefault="0011445E" w:rsidP="0011445E">
      <w:pPr>
        <w:spacing w:after="0"/>
        <w:ind w:firstLine="708"/>
        <w:jc w:val="center"/>
        <w:rPr>
          <w:rFonts w:ascii="Arial" w:hAnsi="Arial" w:cs="Arial"/>
          <w:color w:val="000000" w:themeColor="text1"/>
          <w:szCs w:val="24"/>
        </w:rPr>
      </w:pPr>
      <w:r>
        <w:rPr>
          <w:rFonts w:ascii="Arial" w:hAnsi="Arial" w:cs="Arial"/>
          <w:color w:val="000000" w:themeColor="text1"/>
          <w:szCs w:val="24"/>
        </w:rPr>
        <w:t>Directora de la Comisión de Turismo</w:t>
      </w:r>
    </w:p>
    <w:p w:rsidR="0011445E" w:rsidRDefault="0011445E" w:rsidP="0011445E">
      <w:pPr>
        <w:spacing w:after="0"/>
        <w:jc w:val="center"/>
        <w:rPr>
          <w:rFonts w:ascii="Arial" w:hAnsi="Arial" w:cs="Arial"/>
        </w:rPr>
      </w:pPr>
    </w:p>
    <w:p w:rsidR="0011445E" w:rsidRPr="0037219D" w:rsidRDefault="0011445E" w:rsidP="0037219D">
      <w:pPr>
        <w:spacing w:after="0"/>
        <w:jc w:val="both"/>
        <w:rPr>
          <w:rFonts w:ascii="Arial" w:hAnsi="Arial" w:cs="Arial"/>
          <w:color w:val="000000" w:themeColor="text1"/>
          <w:sz w:val="24"/>
          <w:szCs w:val="24"/>
        </w:rPr>
      </w:pPr>
    </w:p>
    <w:sectPr w:rsidR="0011445E" w:rsidRPr="0037219D" w:rsidSect="00E74E8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03C" w:rsidRDefault="002C303C" w:rsidP="0011445E">
      <w:pPr>
        <w:spacing w:after="0" w:line="240" w:lineRule="auto"/>
      </w:pPr>
      <w:r>
        <w:separator/>
      </w:r>
    </w:p>
  </w:endnote>
  <w:endnote w:type="continuationSeparator" w:id="1">
    <w:p w:rsidR="002C303C" w:rsidRDefault="002C303C" w:rsidP="00114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3014"/>
      <w:docPartObj>
        <w:docPartGallery w:val="Page Numbers (Bottom of Page)"/>
        <w:docPartUnique/>
      </w:docPartObj>
    </w:sdtPr>
    <w:sdtContent>
      <w:p w:rsidR="0011445E" w:rsidRDefault="0011445E">
        <w:pPr>
          <w:pStyle w:val="Piedepgina"/>
          <w:jc w:val="right"/>
        </w:pPr>
        <w:fldSimple w:instr=" PAGE   \* MERGEFORMAT ">
          <w:r>
            <w:rPr>
              <w:noProof/>
            </w:rPr>
            <w:t>1</w:t>
          </w:r>
        </w:fldSimple>
      </w:p>
    </w:sdtContent>
  </w:sdt>
  <w:p w:rsidR="0011445E" w:rsidRDefault="001144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03C" w:rsidRDefault="002C303C" w:rsidP="0011445E">
      <w:pPr>
        <w:spacing w:after="0" w:line="240" w:lineRule="auto"/>
      </w:pPr>
      <w:r>
        <w:separator/>
      </w:r>
    </w:p>
  </w:footnote>
  <w:footnote w:type="continuationSeparator" w:id="1">
    <w:p w:rsidR="002C303C" w:rsidRDefault="002C303C" w:rsidP="00114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5E" w:rsidRDefault="0011445E">
    <w:pPr>
      <w:pStyle w:val="Encabezado"/>
    </w:pPr>
    <w:r w:rsidRPr="0011445E">
      <w:drawing>
        <wp:anchor distT="0" distB="0" distL="114300" distR="114300" simplePos="0" relativeHeight="251661312" behindDoc="0" locked="0" layoutInCell="1" allowOverlap="1">
          <wp:simplePos x="0" y="0"/>
          <wp:positionH relativeFrom="column">
            <wp:posOffset>5095166</wp:posOffset>
          </wp:positionH>
          <wp:positionV relativeFrom="paragraph">
            <wp:posOffset>-290092</wp:posOffset>
          </wp:positionV>
          <wp:extent cx="478775" cy="563526"/>
          <wp:effectExtent l="19050" t="0" r="1905" b="0"/>
          <wp:wrapSquare wrapText="bothSides"/>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4345" cy="561975"/>
                  </a:xfrm>
                  <a:prstGeom prst="rect">
                    <a:avLst/>
                  </a:prstGeom>
                </pic:spPr>
              </pic:pic>
            </a:graphicData>
          </a:graphic>
        </wp:anchor>
      </w:drawing>
    </w:r>
    <w:r w:rsidRPr="0011445E">
      <w:drawing>
        <wp:anchor distT="0" distB="0" distL="114300" distR="114300" simplePos="0" relativeHeight="251659264" behindDoc="0" locked="0" layoutInCell="1" allowOverlap="1">
          <wp:simplePos x="0" y="0"/>
          <wp:positionH relativeFrom="column">
            <wp:posOffset>182924</wp:posOffset>
          </wp:positionH>
          <wp:positionV relativeFrom="paragraph">
            <wp:posOffset>-290092</wp:posOffset>
          </wp:positionV>
          <wp:extent cx="587006" cy="669852"/>
          <wp:effectExtent l="19050" t="0" r="0" b="0"/>
          <wp:wrapSquare wrapText="bothSides"/>
          <wp:docPr id="12"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667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C64D3"/>
    <w:rsid w:val="000608FD"/>
    <w:rsid w:val="000C7517"/>
    <w:rsid w:val="000E2EA8"/>
    <w:rsid w:val="0011445E"/>
    <w:rsid w:val="0018577E"/>
    <w:rsid w:val="00260F00"/>
    <w:rsid w:val="002C303C"/>
    <w:rsid w:val="0037219D"/>
    <w:rsid w:val="00AC64D3"/>
    <w:rsid w:val="00B119B3"/>
    <w:rsid w:val="00BD266D"/>
    <w:rsid w:val="00BD61D9"/>
    <w:rsid w:val="00D829A5"/>
    <w:rsid w:val="00DF6210"/>
    <w:rsid w:val="00EE6460"/>
    <w:rsid w:val="00FD53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144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1445E"/>
  </w:style>
  <w:style w:type="paragraph" w:styleId="Piedepgina">
    <w:name w:val="footer"/>
    <w:basedOn w:val="Normal"/>
    <w:link w:val="PiedepginaCar"/>
    <w:uiPriority w:val="99"/>
    <w:unhideWhenUsed/>
    <w:rsid w:val="001144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4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7</cp:revision>
  <dcterms:created xsi:type="dcterms:W3CDTF">2016-12-16T21:08:00Z</dcterms:created>
  <dcterms:modified xsi:type="dcterms:W3CDTF">2016-12-27T19:55:00Z</dcterms:modified>
</cp:coreProperties>
</file>